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D9" w:rsidRDefault="003923DF" w:rsidP="005B70D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LA MAQUETTE DU DEFILE DE CARNAVAL</w:t>
      </w:r>
    </w:p>
    <w:p w:rsidR="003923DF" w:rsidRDefault="003923DF" w:rsidP="005B70D9">
      <w:pPr>
        <w:jc w:val="center"/>
        <w:rPr>
          <w:sz w:val="36"/>
          <w:szCs w:val="36"/>
          <w:u w:val="single"/>
        </w:rPr>
      </w:pPr>
    </w:p>
    <w:p w:rsidR="005B70D9" w:rsidRDefault="005B70D9" w:rsidP="005B70D9">
      <w:pPr>
        <w:rPr>
          <w:sz w:val="36"/>
          <w:szCs w:val="36"/>
        </w:rPr>
      </w:pPr>
      <w:r>
        <w:rPr>
          <w:sz w:val="36"/>
          <w:szCs w:val="36"/>
        </w:rPr>
        <w:t>Les élèves du dispositif UPE2A ont réalisé une maquette du défilé de Carnaval en Guyane.</w:t>
      </w:r>
    </w:p>
    <w:p w:rsidR="005B70D9" w:rsidRPr="0057512B" w:rsidRDefault="005B70D9">
      <w:pPr>
        <w:rPr>
          <w:sz w:val="24"/>
          <w:szCs w:val="24"/>
        </w:rPr>
      </w:pPr>
      <w:r>
        <w:rPr>
          <w:sz w:val="24"/>
          <w:szCs w:val="24"/>
        </w:rPr>
        <w:t>En dehors du travail en arts plastiques</w:t>
      </w:r>
      <w:r w:rsidR="0057512B">
        <w:rPr>
          <w:sz w:val="24"/>
          <w:szCs w:val="24"/>
        </w:rPr>
        <w:t xml:space="preserve">  et au niveau du</w:t>
      </w:r>
      <w:r w:rsidR="003923DF">
        <w:rPr>
          <w:sz w:val="24"/>
          <w:szCs w:val="24"/>
        </w:rPr>
        <w:t xml:space="preserve"> recyclage des objets du quotidien</w:t>
      </w:r>
      <w:r>
        <w:rPr>
          <w:sz w:val="24"/>
          <w:szCs w:val="24"/>
        </w:rPr>
        <w:t>, nous avons abordé l’aspect culturel du carnaval en Guyane, avec notamment la découverte des personnages traditionnels. Nous avons travaillé aussi sur l’habitat en Guyane, en comparant les maisons créoles ave</w:t>
      </w:r>
      <w:r w:rsidR="003923DF">
        <w:rPr>
          <w:sz w:val="24"/>
          <w:szCs w:val="24"/>
        </w:rPr>
        <w:t>c les maisons du monde entier. Enfin, n</w:t>
      </w:r>
      <w:r>
        <w:rPr>
          <w:sz w:val="24"/>
          <w:szCs w:val="24"/>
        </w:rPr>
        <w:t>ous avons appris</w:t>
      </w:r>
      <w:r w:rsidR="00392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mieux connaître la ville </w:t>
      </w:r>
      <w:proofErr w:type="gramStart"/>
      <w:r w:rsidR="003923DF">
        <w:rPr>
          <w:sz w:val="24"/>
          <w:szCs w:val="24"/>
        </w:rPr>
        <w:t>( les</w:t>
      </w:r>
      <w:proofErr w:type="gramEnd"/>
      <w:r w:rsidR="003923DF">
        <w:rPr>
          <w:sz w:val="24"/>
          <w:szCs w:val="24"/>
        </w:rPr>
        <w:t xml:space="preserve"> lieux importants, les commerces….)</w:t>
      </w:r>
      <w:bookmarkStart w:id="0" w:name="_GoBack"/>
      <w:bookmarkEnd w:id="0"/>
    </w:p>
    <w:p w:rsidR="00A3515A" w:rsidRDefault="005B70D9" w:rsidP="005B70D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88658" cy="190612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17_0909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000" cy="190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D9" w:rsidRDefault="005B70D9">
      <w:r>
        <w:rPr>
          <w:noProof/>
          <w:lang w:eastAsia="fr-FR"/>
        </w:rPr>
        <w:drawing>
          <wp:inline distT="0" distB="0" distL="0" distR="0">
            <wp:extent cx="3334871" cy="2223248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056" cy="22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D9A5DF" wp14:editId="47BD3C5F">
            <wp:extent cx="3236258" cy="2220258"/>
            <wp:effectExtent l="0" t="0" r="254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770" cy="222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D9" w:rsidRDefault="005B70D9">
      <w:r>
        <w:rPr>
          <w:noProof/>
          <w:lang w:eastAsia="fr-FR"/>
        </w:rPr>
        <w:drawing>
          <wp:inline distT="0" distB="0" distL="0" distR="0" wp14:anchorId="7967A298" wp14:editId="17D5AB04">
            <wp:extent cx="3334871" cy="2223248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223" cy="222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236258" cy="2219647"/>
            <wp:effectExtent l="0" t="0" r="254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19" cy="222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0D9" w:rsidSect="005B7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D9"/>
    <w:rsid w:val="003923DF"/>
    <w:rsid w:val="0057512B"/>
    <w:rsid w:val="005B70D9"/>
    <w:rsid w:val="00A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2019-03-03T11:18:00Z</dcterms:created>
  <dcterms:modified xsi:type="dcterms:W3CDTF">2019-03-03T11:38:00Z</dcterms:modified>
</cp:coreProperties>
</file>